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B69FBC">
      <w:pPr>
        <w:jc w:val="center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z w:val="32"/>
          <w:szCs w:val="32"/>
        </w:rPr>
        <w:t>【科研成果】关于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石家庄通合电子科技股份有限公司</w:t>
      </w:r>
      <w:r>
        <w:rPr>
          <w:rFonts w:ascii="宋体" w:hAnsi="宋体" w:eastAsia="宋体" w:cs="宋体"/>
          <w:sz w:val="32"/>
          <w:szCs w:val="32"/>
        </w:rPr>
        <w:t>申报“2024年度河北省科学技术奖“项目的公示</w:t>
      </w:r>
    </w:p>
    <w:p w14:paraId="240EC9B0">
      <w:pPr>
        <w:jc w:val="both"/>
        <w:rPr>
          <w:rFonts w:ascii="宋体" w:hAnsi="宋体" w:eastAsia="宋体" w:cs="宋体"/>
          <w:sz w:val="32"/>
          <w:szCs w:val="32"/>
        </w:rPr>
      </w:pPr>
    </w:p>
    <w:p w14:paraId="3453D8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eastAsia="宋体"/>
          <w:sz w:val="24"/>
          <w:szCs w:val="32"/>
          <w:lang w:eastAsia="zh-CN"/>
        </w:rPr>
      </w:pPr>
      <w:r>
        <w:rPr>
          <w:rFonts w:ascii="宋体" w:hAnsi="宋体" w:eastAsia="宋体" w:cs="宋体"/>
          <w:sz w:val="32"/>
          <w:szCs w:val="32"/>
        </w:rPr>
        <w:t>根据2024年度河北省科学技术奖提名要求，现公示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我单位参与</w:t>
      </w:r>
      <w:r>
        <w:rPr>
          <w:rFonts w:ascii="宋体" w:hAnsi="宋体" w:eastAsia="宋体" w:cs="宋体"/>
          <w:sz w:val="32"/>
          <w:szCs w:val="32"/>
        </w:rPr>
        <w:t>申报项目“高效高频谐振型电磁功率变换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关键</w:t>
      </w:r>
      <w:bookmarkStart w:id="0" w:name="_GoBack"/>
      <w:bookmarkEnd w:id="0"/>
      <w:r>
        <w:rPr>
          <w:rFonts w:ascii="宋体" w:hAnsi="宋体" w:eastAsia="宋体" w:cs="宋体"/>
          <w:sz w:val="32"/>
          <w:szCs w:val="32"/>
        </w:rPr>
        <w:t>技术及装备应用”(公示内容见附件)，公示期为:2024年9月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9</w:t>
      </w:r>
      <w:r>
        <w:rPr>
          <w:rFonts w:ascii="宋体" w:hAnsi="宋体" w:eastAsia="宋体" w:cs="宋体"/>
          <w:sz w:val="32"/>
          <w:szCs w:val="32"/>
        </w:rPr>
        <w:t>日至9月1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5</w:t>
      </w:r>
      <w:r>
        <w:rPr>
          <w:rFonts w:ascii="宋体" w:hAnsi="宋体" w:eastAsia="宋体" w:cs="宋体"/>
          <w:sz w:val="32"/>
          <w:szCs w:val="32"/>
        </w:rPr>
        <w:t>日，自公示之日起7日内，任何单位和个人对申报项目持有异议的，应当以真实身份书面向科学技术研究院成果管理办公室提出。科学技术研究院将按规定对异议人(单位)身份予以保护。凡匿名异议将不予受理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zZTNkZTc0NmMyMGUwNTczNmVlOGIwYzkyNTM2ZTgifQ=="/>
  </w:docVars>
  <w:rsids>
    <w:rsidRoot w:val="00000000"/>
    <w:rsid w:val="24692753"/>
    <w:rsid w:val="501D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2024-09-09T01:33:47Z</dcterms:created>
  <dc:creator>Administrator</dc:creator>
  <cp:lastModifiedBy>WPS_1615862911</cp:lastModifiedBy>
  <dcterms:modified xsi:type="dcterms:W3CDTF">2024-09-09T01:47:26Z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673D7869AA0F4884BC8C5D5EEF4093EA_12</vt:lpwstr>
  </property>
</Properties>
</file>